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0AE" w:rsidRDefault="003C00AE" w:rsidP="003C00AE">
      <w:pPr>
        <w:autoSpaceDE w:val="0"/>
        <w:autoSpaceDN w:val="0"/>
        <w:adjustRightInd w:val="0"/>
        <w:spacing w:after="0" w:line="240" w:lineRule="auto"/>
        <w:jc w:val="center"/>
        <w:rPr>
          <w:rFonts w:ascii="OpenSans-Bold" w:hAnsi="OpenSans-Bold" w:cs="OpenSans-Bold"/>
          <w:b/>
          <w:bCs/>
          <w:sz w:val="105"/>
          <w:szCs w:val="105"/>
        </w:rPr>
      </w:pPr>
      <w:bookmarkStart w:id="0" w:name="_GoBack"/>
    </w:p>
    <w:bookmarkEnd w:id="0"/>
    <w:p w:rsidR="003C00AE" w:rsidRDefault="003C00AE" w:rsidP="003C00AE">
      <w:pPr>
        <w:autoSpaceDE w:val="0"/>
        <w:autoSpaceDN w:val="0"/>
        <w:adjustRightInd w:val="0"/>
        <w:spacing w:after="0" w:line="240" w:lineRule="auto"/>
        <w:jc w:val="center"/>
        <w:rPr>
          <w:rFonts w:ascii="OpenSans-Bold" w:hAnsi="OpenSans-Bold" w:cs="OpenSans-Bold"/>
          <w:b/>
          <w:bCs/>
          <w:sz w:val="105"/>
          <w:szCs w:val="105"/>
        </w:rPr>
      </w:pPr>
    </w:p>
    <w:p w:rsidR="00434F12" w:rsidRPr="00434F12" w:rsidRDefault="00434F12" w:rsidP="003C00AE">
      <w:pPr>
        <w:autoSpaceDE w:val="0"/>
        <w:autoSpaceDN w:val="0"/>
        <w:adjustRightInd w:val="0"/>
        <w:spacing w:after="0" w:line="240" w:lineRule="auto"/>
        <w:jc w:val="center"/>
        <w:rPr>
          <w:rFonts w:ascii="OpenSans-Bold" w:hAnsi="OpenSans-Bold" w:cs="OpenSans-Bold"/>
          <w:b/>
          <w:bCs/>
          <w:sz w:val="105"/>
          <w:szCs w:val="105"/>
        </w:rPr>
      </w:pPr>
      <w:r w:rsidRPr="00434F12">
        <w:rPr>
          <w:rFonts w:ascii="OpenSans-Bold" w:hAnsi="OpenSans-Bold" w:cs="OpenSans-Bold"/>
          <w:b/>
          <w:bCs/>
          <w:sz w:val="105"/>
          <w:szCs w:val="105"/>
        </w:rPr>
        <w:t>KLASIFIKASI</w:t>
      </w:r>
    </w:p>
    <w:p w:rsidR="00434F12" w:rsidRPr="00434F12" w:rsidRDefault="00434F12" w:rsidP="003C00AE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32"/>
          <w:szCs w:val="32"/>
        </w:rPr>
      </w:pPr>
      <w:r w:rsidRPr="00434F12">
        <w:rPr>
          <w:rFonts w:ascii="OpenSans-Bold" w:hAnsi="OpenSans-Bold" w:cs="OpenSans-Bold"/>
          <w:b/>
          <w:bCs/>
          <w:sz w:val="90"/>
          <w:szCs w:val="90"/>
        </w:rPr>
        <w:t>FAIL SEKOLAH</w:t>
      </w:r>
    </w:p>
    <w:p w:rsidR="003C00AE" w:rsidRDefault="003C00AE" w:rsidP="00434F12">
      <w:pPr>
        <w:autoSpaceDE w:val="0"/>
        <w:autoSpaceDN w:val="0"/>
        <w:adjustRightInd w:val="0"/>
        <w:spacing w:after="0" w:line="240" w:lineRule="auto"/>
        <w:rPr>
          <w:rFonts w:ascii="Oswald-Medium" w:hAnsi="Oswald-Medium" w:cs="Oswald-Medium"/>
          <w:sz w:val="40"/>
          <w:szCs w:val="40"/>
        </w:rPr>
      </w:pPr>
    </w:p>
    <w:p w:rsidR="003C00AE" w:rsidRDefault="003C00AE" w:rsidP="00434F12">
      <w:pPr>
        <w:autoSpaceDE w:val="0"/>
        <w:autoSpaceDN w:val="0"/>
        <w:adjustRightInd w:val="0"/>
        <w:spacing w:after="0" w:line="240" w:lineRule="auto"/>
        <w:rPr>
          <w:rFonts w:ascii="Oswald-Medium" w:hAnsi="Oswald-Medium" w:cs="Oswald-Medium"/>
          <w:sz w:val="40"/>
          <w:szCs w:val="40"/>
        </w:rPr>
      </w:pPr>
    </w:p>
    <w:p w:rsidR="003C00AE" w:rsidRDefault="003C00AE" w:rsidP="00434F12">
      <w:pPr>
        <w:autoSpaceDE w:val="0"/>
        <w:autoSpaceDN w:val="0"/>
        <w:adjustRightInd w:val="0"/>
        <w:spacing w:after="0" w:line="240" w:lineRule="auto"/>
        <w:rPr>
          <w:rFonts w:ascii="Oswald-Medium" w:hAnsi="Oswald-Medium" w:cs="Oswald-Medium"/>
          <w:sz w:val="40"/>
          <w:szCs w:val="40"/>
        </w:rPr>
      </w:pPr>
    </w:p>
    <w:p w:rsidR="003C00AE" w:rsidRDefault="003C00AE" w:rsidP="00434F12">
      <w:pPr>
        <w:autoSpaceDE w:val="0"/>
        <w:autoSpaceDN w:val="0"/>
        <w:adjustRightInd w:val="0"/>
        <w:spacing w:after="0" w:line="240" w:lineRule="auto"/>
        <w:rPr>
          <w:rFonts w:ascii="Oswald-Medium" w:hAnsi="Oswald-Medium" w:cs="Oswald-Medium"/>
          <w:sz w:val="40"/>
          <w:szCs w:val="40"/>
        </w:rPr>
      </w:pPr>
    </w:p>
    <w:p w:rsidR="003C00AE" w:rsidRDefault="003C00AE" w:rsidP="00434F12">
      <w:pPr>
        <w:autoSpaceDE w:val="0"/>
        <w:autoSpaceDN w:val="0"/>
        <w:adjustRightInd w:val="0"/>
        <w:spacing w:after="0" w:line="240" w:lineRule="auto"/>
        <w:rPr>
          <w:rFonts w:ascii="Oswald-Medium" w:hAnsi="Oswald-Medium" w:cs="Oswald-Medium"/>
          <w:sz w:val="40"/>
          <w:szCs w:val="40"/>
        </w:rPr>
      </w:pPr>
    </w:p>
    <w:p w:rsidR="003C00AE" w:rsidRDefault="003C00AE" w:rsidP="00434F12">
      <w:pPr>
        <w:autoSpaceDE w:val="0"/>
        <w:autoSpaceDN w:val="0"/>
        <w:adjustRightInd w:val="0"/>
        <w:spacing w:after="0" w:line="240" w:lineRule="auto"/>
        <w:rPr>
          <w:rFonts w:ascii="Oswald-Medium" w:hAnsi="Oswald-Medium" w:cs="Oswald-Medium"/>
          <w:sz w:val="40"/>
          <w:szCs w:val="40"/>
        </w:rPr>
      </w:pPr>
    </w:p>
    <w:p w:rsidR="00434F12" w:rsidRPr="003C00AE" w:rsidRDefault="00434F12" w:rsidP="003C00AE">
      <w:pPr>
        <w:autoSpaceDE w:val="0"/>
        <w:autoSpaceDN w:val="0"/>
        <w:adjustRightInd w:val="0"/>
        <w:spacing w:after="0" w:line="240" w:lineRule="auto"/>
        <w:jc w:val="center"/>
        <w:rPr>
          <w:rFonts w:ascii="Oswald-Medium" w:hAnsi="Oswald-Medium" w:cs="Oswald-Medium"/>
          <w:sz w:val="40"/>
          <w:szCs w:val="40"/>
        </w:rPr>
      </w:pPr>
      <w:r w:rsidRPr="003C00AE">
        <w:rPr>
          <w:rFonts w:ascii="Oswald-Medium" w:hAnsi="Oswald-Medium" w:cs="Oswald-Medium"/>
          <w:sz w:val="40"/>
          <w:szCs w:val="40"/>
        </w:rPr>
        <w:t>KLASIFIKASI FAIL URUSAN</w:t>
      </w:r>
    </w:p>
    <w:p w:rsidR="00434F12" w:rsidRPr="003C00AE" w:rsidRDefault="00434F12" w:rsidP="003C00AE">
      <w:pPr>
        <w:autoSpaceDE w:val="0"/>
        <w:autoSpaceDN w:val="0"/>
        <w:adjustRightInd w:val="0"/>
        <w:spacing w:after="0" w:line="240" w:lineRule="auto"/>
        <w:jc w:val="center"/>
        <w:rPr>
          <w:rFonts w:ascii="Oswald-Medium" w:hAnsi="Oswald-Medium" w:cs="Oswald-Medium"/>
          <w:sz w:val="40"/>
          <w:szCs w:val="40"/>
        </w:rPr>
      </w:pPr>
      <w:r w:rsidRPr="003C00AE">
        <w:rPr>
          <w:rFonts w:ascii="Oswald-Medium" w:hAnsi="Oswald-Medium" w:cs="Oswald-Medium"/>
          <w:sz w:val="40"/>
          <w:szCs w:val="40"/>
        </w:rPr>
        <w:t>FUNGSIAN SEKOLAH</w:t>
      </w:r>
    </w:p>
    <w:p w:rsidR="00434F12" w:rsidRPr="003C00AE" w:rsidRDefault="00434F12" w:rsidP="003C00AE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48"/>
          <w:szCs w:val="48"/>
        </w:rPr>
      </w:pPr>
      <w:r w:rsidRPr="003C00AE">
        <w:rPr>
          <w:rFonts w:ascii="Oswald-ExtraLight" w:hAnsi="Oswald-ExtraLight" w:cs="Oswald-ExtraLight"/>
          <w:b/>
          <w:bCs/>
          <w:sz w:val="48"/>
          <w:szCs w:val="48"/>
        </w:rPr>
        <w:t xml:space="preserve">700 </w:t>
      </w:r>
      <w:r w:rsidRPr="003C00AE">
        <w:rPr>
          <w:rFonts w:ascii="HelveticaNeueLTStd-BdCn" w:hAnsi="HelveticaNeueLTStd-BdCn" w:cs="HelveticaNeueLTStd-BdCn"/>
          <w:b/>
          <w:bCs/>
          <w:sz w:val="48"/>
          <w:szCs w:val="48"/>
        </w:rPr>
        <w:t>Tadbir Urus Murid</w:t>
      </w:r>
    </w:p>
    <w:p w:rsidR="003C00AE" w:rsidRDefault="003C00AE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3C00AE" w:rsidRDefault="003C00AE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3C00AE" w:rsidRDefault="003C00AE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3C00AE" w:rsidRDefault="003C00AE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3C00AE" w:rsidRDefault="003C00AE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3C00AE" w:rsidRDefault="003C00AE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3C00AE" w:rsidRDefault="003C00AE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3C00AE" w:rsidRDefault="003C00AE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3C00AE" w:rsidRDefault="003C00AE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3C00AE" w:rsidRDefault="003C00AE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3C00AE" w:rsidRDefault="003C00AE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P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36"/>
          <w:szCs w:val="36"/>
        </w:rPr>
      </w:pPr>
      <w:r w:rsidRPr="000C6CB8">
        <w:rPr>
          <w:rFonts w:ascii="ArialMT" w:hAnsi="ArialMT" w:cs="ArialMT"/>
          <w:sz w:val="36"/>
          <w:szCs w:val="36"/>
        </w:rPr>
        <w:lastRenderedPageBreak/>
        <w:t>Hanya menggunakan satu (1) kod agensi/singkatan nama,</w:t>
      </w:r>
    </w:p>
    <w:p w:rsidR="000C6CB8" w:rsidRP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36"/>
          <w:szCs w:val="36"/>
        </w:rPr>
      </w:pPr>
      <w:r w:rsidRPr="000C6CB8">
        <w:rPr>
          <w:rFonts w:ascii="ArialMT" w:hAnsi="ArialMT" w:cs="ArialMT"/>
          <w:sz w:val="36"/>
          <w:szCs w:val="36"/>
        </w:rPr>
        <w:t>sekiranya dilaksanakan secara registri berpusat di mana semua hal</w:t>
      </w:r>
      <w:r>
        <w:rPr>
          <w:rFonts w:ascii="ArialMT" w:hAnsi="ArialMT" w:cs="ArialMT"/>
          <w:sz w:val="36"/>
          <w:szCs w:val="36"/>
        </w:rPr>
        <w:t xml:space="preserve"> </w:t>
      </w:r>
      <w:r w:rsidRPr="000C6CB8">
        <w:rPr>
          <w:rFonts w:ascii="ArialMT" w:hAnsi="ArialMT" w:cs="ArialMT"/>
          <w:sz w:val="36"/>
          <w:szCs w:val="36"/>
        </w:rPr>
        <w:t>ehwal memproses surat masuk dan keluar serta penyimpanan fail</w:t>
      </w:r>
      <w:r>
        <w:rPr>
          <w:rFonts w:ascii="ArialMT" w:hAnsi="ArialMT" w:cs="ArialMT"/>
          <w:sz w:val="36"/>
          <w:szCs w:val="36"/>
        </w:rPr>
        <w:t xml:space="preserve"> </w:t>
      </w:r>
      <w:r w:rsidRPr="000C6CB8">
        <w:rPr>
          <w:rFonts w:ascii="ArialMT" w:hAnsi="ArialMT" w:cs="ArialMT"/>
          <w:sz w:val="36"/>
          <w:szCs w:val="36"/>
        </w:rPr>
        <w:t>dilaksanakan secara setempat atau oleh satu unit khusus. Maka</w:t>
      </w:r>
      <w:r>
        <w:rPr>
          <w:rFonts w:ascii="ArialMT" w:hAnsi="ArialMT" w:cs="ArialMT"/>
          <w:sz w:val="36"/>
          <w:szCs w:val="36"/>
        </w:rPr>
        <w:t xml:space="preserve"> </w:t>
      </w:r>
      <w:r w:rsidRPr="000C6CB8">
        <w:rPr>
          <w:rFonts w:ascii="ArialMT" w:hAnsi="ArialMT" w:cs="ArialMT"/>
          <w:sz w:val="36"/>
          <w:szCs w:val="36"/>
        </w:rPr>
        <w:t>kod agensi akan menggunakan satu kod sahaja.</w:t>
      </w:r>
    </w:p>
    <w:p w:rsid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36"/>
          <w:szCs w:val="36"/>
        </w:rPr>
      </w:pPr>
    </w:p>
    <w:p w:rsid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36"/>
          <w:szCs w:val="36"/>
        </w:rPr>
      </w:pPr>
    </w:p>
    <w:p w:rsid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36"/>
          <w:szCs w:val="36"/>
        </w:rPr>
      </w:pPr>
    </w:p>
    <w:p w:rsidR="00D67E1C" w:rsidRP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36"/>
          <w:szCs w:val="36"/>
        </w:rPr>
      </w:pPr>
      <w:r w:rsidRPr="000C6CB8">
        <w:rPr>
          <w:rFonts w:ascii="ArialMT" w:hAnsi="ArialMT" w:cs="ArialMT"/>
          <w:sz w:val="36"/>
          <w:szCs w:val="36"/>
        </w:rPr>
        <w:t>Contoh : SMKBBS.HEM 700-1/1/1</w:t>
      </w:r>
      <w:r w:rsidR="00D67E1C" w:rsidRPr="000C6CB8">
        <w:rPr>
          <w:rFonts w:ascii="ArialMT" w:hAnsi="ArialMT" w:cs="ArialMT"/>
          <w:sz w:val="36"/>
          <w:szCs w:val="36"/>
        </w:rPr>
        <w:t>.</w:t>
      </w:r>
    </w:p>
    <w:p w:rsid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</w:pPr>
    </w:p>
    <w:p w:rsid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</w:pPr>
    </w:p>
    <w:p w:rsid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</w:pPr>
    </w:p>
    <w:p w:rsidR="000C6CB8" w:rsidRP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</w:pPr>
      <w:r w:rsidRPr="000C6CB8"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  <w:t>Kod agensi/singkatan nama sekolah</w:t>
      </w:r>
    </w:p>
    <w:p w:rsidR="000C6CB8" w:rsidRP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</w:pPr>
      <w:r w:rsidRPr="000C6CB8"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  <w:t>Fungsi</w:t>
      </w:r>
    </w:p>
    <w:p w:rsidR="000C6CB8" w:rsidRP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</w:pPr>
      <w:r w:rsidRPr="000C6CB8"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  <w:t>Aktiviti</w:t>
      </w:r>
    </w:p>
    <w:p w:rsidR="000C6CB8" w:rsidRP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</w:pPr>
      <w:r w:rsidRPr="000C6CB8"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  <w:t>Sub aktiviti</w:t>
      </w:r>
    </w:p>
    <w:p w:rsidR="000C6CB8" w:rsidRPr="000C6CB8" w:rsidRDefault="000C6CB8" w:rsidP="000C6CB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</w:pPr>
      <w:r w:rsidRPr="000C6CB8">
        <w:rPr>
          <w:rFonts w:ascii="Arial-BoldMT" w:hAnsi="Arial-BoldMT" w:cs="Arial-BoldMT"/>
          <w:b/>
          <w:bCs/>
          <w:color w:val="C45911" w:themeColor="accent2" w:themeShade="BF"/>
          <w:sz w:val="36"/>
          <w:szCs w:val="36"/>
        </w:rPr>
        <w:t>Fail</w:t>
      </w: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0C6CB8" w:rsidRDefault="000C6CB8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FF0200"/>
          <w:sz w:val="32"/>
          <w:szCs w:val="32"/>
        </w:rPr>
        <w:t xml:space="preserve">700 </w:t>
      </w:r>
      <w:r w:rsidRPr="007C10ED">
        <w:rPr>
          <w:rFonts w:ascii="Arial,Bold" w:hAnsi="Arial,Bold" w:cs="Arial,Bold"/>
          <w:b/>
          <w:bCs/>
          <w:color w:val="FF0200"/>
          <w:sz w:val="32"/>
          <w:szCs w:val="32"/>
        </w:rPr>
        <w:t xml:space="preserve">– </w:t>
      </w:r>
      <w:r w:rsidRPr="007C10ED">
        <w:rPr>
          <w:rFonts w:ascii="Arial-BoldMT" w:hAnsi="Arial-BoldMT" w:cs="Arial-BoldMT"/>
          <w:b/>
          <w:bCs/>
          <w:color w:val="FF0200"/>
          <w:sz w:val="32"/>
          <w:szCs w:val="32"/>
        </w:rPr>
        <w:t>TADBIR URUS MURID</w:t>
      </w:r>
    </w:p>
    <w:p w:rsidR="003C00AE" w:rsidRPr="007C10ED" w:rsidRDefault="003C00AE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0200"/>
          <w:sz w:val="32"/>
          <w:szCs w:val="32"/>
        </w:rPr>
      </w:pP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276FF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2276FF"/>
          <w:sz w:val="32"/>
          <w:szCs w:val="32"/>
        </w:rPr>
        <w:t>700-1 Pengurusan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700-1/1 Penyelarasan Hal Ehwal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700-1/1/1 Jawatankuasa Hal Ehwal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700-1/2 Sokongan Pengajian</w:t>
      </w:r>
    </w:p>
    <w:p w:rsid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700-1/2/1 Pengesahan &amp; Sokongan Dokumen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276FF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2276FF"/>
          <w:sz w:val="32"/>
          <w:szCs w:val="32"/>
        </w:rPr>
        <w:t>700-2 Pendaftaran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700-2/1 Kemasukan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700-2/1/1 Pendaftaran Murid Pra Sekolah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700-2/1/2 Pendaftaran Murid Pra Sekolah Program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Pendidikan Khas Integrasi (PPKI)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700-2/1/3 Pendaftaran Dan Pengesahan Murid Tahun 1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700-2/1/4 Pendaftaran Kemasukan Murid Tercicir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700-2/1/5 Pendaftaran Kemasukan Semula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700-2/1/6 Pendaftaran Murid Program Pendidikan Khas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Integrasi (PPKI)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700-2/1/7 Pendaftaran Kemasukan Murid Orang Asli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700-2/1/8 Pembatalan Pendaftaran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700-2/1/9 Pendaftaran Lewat / Rayuan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700-2/1/10 Pendaftaran Murid Tingkatan 1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700-2/1/11 Pendaftaran Murid Tingkatan 4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700-2/1/12 Pendaftaran Pra Universiti / Tingkatan 6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700-2/1/13 Tawaran Kemasukan Murid Sekolah Seni /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Sekolah Sukan/ Sekolah Berasrama Penuh /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Sekolah Menengah Teknik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700-2/1/14 Lanjutan Pengajian ke IPT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700-2/2 Kemasukan Pelajar Warga Asing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700-2/2/1 Penempatan Murid Warga Asing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700-2/3 Pemberhentian Pengajian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700-2/3/1 Penamatan Pengajian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700-2/3/2 Penangguhan Pengajian</w:t>
      </w:r>
    </w:p>
    <w:p w:rsid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700-2/3/3 Pemberhentian Pengajian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276FF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2276FF"/>
          <w:sz w:val="32"/>
          <w:szCs w:val="32"/>
        </w:rPr>
        <w:t>700-3 Penempatan / Pertukaran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700-3/1 Penempatan/ Pertukaran Kelas/ Aliran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700-3/1/1 Pertukaran Kelas Dan Aliran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700-3/2 Pertukaran Sekolah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700-3/2/1 Pertukaran Masuk</w:t>
      </w:r>
    </w:p>
    <w:p w:rsid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700-3/2/2 Pertukaran Keluar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276FF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2276FF"/>
          <w:sz w:val="32"/>
          <w:szCs w:val="32"/>
        </w:rPr>
        <w:t>700-4 Bantuan Pelajaran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700-4/1 Biasiswa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700-4/1/1 Biasiswa Yayasan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700-4/1/2 Biasiswa Kecil Persekutuan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700-4/1/3 Biasiswa Baitulmal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700-4/1/4 Biasiswa NGO &amp; Badan Berkanun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700-4/1/5 Biasiswa Kerajaan Negeri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700-4/1/6 Biasiswa Sukan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700-4/2 Bantuan Buku Teks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700-4/2/1 Skim Pinjaman Buku Teks (SPBT)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700-4/2/2 Rekod Pinjaman Buku Teks (Borang G)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700-4/2/3 Borang Keperluan Buku Teks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700-4/2/4 Rekod Pelupusan Buku Teks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700-4/2/5 Sijil Akuan Penerimaan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700-4/2/6 Laporan Buku Hilang/ Musnah/ Gantian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700-4/2/7 Teguran/ Aduan/ Laporan Skim Pinjaman Buku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Teks (SPBT)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700-4/3 Bantuan Kebajikan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700-4/3/1 Projek Khas (Sekolah Berasrama Penuh)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700-4/3/2 Baucer Buku 1M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700-4/3/3 Kumpulan Wang Amanah Pelajar Miskin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(KWAPM)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700-4/3/4 Bantuan Khas Awal Persekolahan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700-4/3/5 Rancangan Makanan Tambahan (RMT)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700-4/3/6 Program Susu 1Malaysia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700-4/3/7 Elaun Murid Khas (OKU)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700-4/3/8 Bantuan Anak Yatim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lastRenderedPageBreak/>
        <w:t>700-4/3/9 Bantuan Murid Miskin Tegar (e-Kasih)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700-4/3/10 Bantuan Pakaian Seragam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700-4/3/11 Skim Baucer Tuisyen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700-4/3/12 Bantuan Majlis Sukan Negeri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700-4/3/13 Bantuan Jabatan Kebajikan Orang Asli (JKOA)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700-4/3/14 Bantuan NGO &amp; Badan Berkanun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700-4/3/15 Kad Debit Siswa 1Malaysia (KADS1M)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700-4/4 Skim Insuran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700-4/4/1 Skim Insuran Takaful Murid</w:t>
      </w:r>
    </w:p>
    <w:p w:rsid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700-4/4/2 Tuntutan Insuran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276FF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2276FF"/>
          <w:sz w:val="32"/>
          <w:szCs w:val="32"/>
        </w:rPr>
        <w:t>700-5 Penjagaan Kesihatan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700-5/1 Rawatan dan Perubatan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700-5/1/1 Pengesahan Rawatan Kesihatan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700-5/1/2 Rawatan Gigi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700-5/1/3 Rawatan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700-5/2 Pencegahan Penyakit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700-5/2/1 Pencegahan Denggi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700-5/2/2 Wabak (Penyakit Berjangkit)</w:t>
      </w:r>
    </w:p>
    <w:p w:rsid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700-5/2/3 Bencana Alam/ Fenomena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276FF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2276FF"/>
          <w:sz w:val="32"/>
          <w:szCs w:val="32"/>
        </w:rPr>
        <w:t>700-6 Keselamatan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700-6/1 Program Kesedaran Keselamatan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700-6/1/1 Kebenaran Murid Meninggalkan Sekolah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700-6/1/2 Program 3K (Kesihatan, Keselamatan dan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Keceriaan)</w:t>
      </w:r>
    </w:p>
    <w:p w:rsid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700-6/1/3 Penarafan Keselamatan Kendiri Sekolah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276FF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2276FF"/>
          <w:sz w:val="32"/>
          <w:szCs w:val="32"/>
        </w:rPr>
        <w:t>700-7 Pengurusan Disiplin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700-7/1 Pengawasan Disiplin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700-7/1/1 Lembaga Pengawas Sekolah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700-7/1/2 Lembaga Disiplin Sekolah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700-7/1/3 Sistem Sahsiah Diri Murid (SSDM)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700-7/2 Pengawasan Disiplin (TERPERINGKAT)</w:t>
      </w:r>
    </w:p>
    <w:p w:rsid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700-7/2/1 Laporan Khas Salah Laku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276FF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2276FF"/>
          <w:sz w:val="32"/>
          <w:szCs w:val="32"/>
        </w:rPr>
        <w:t>700-8 Bimbingan dan Kaunseling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700-8/1 Bimbingan Kaunseling (TERPERINGKAT)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700-8/1/1 Kaunseling Murid (Kes Khas)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700-8/1/2 Bimbingan Kaunseling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700-8/1/3 Ujian Psikometrik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700-8/2 Bimbingan Kaunseling dan Kerjaya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700-8/2/1 Program Bimbingan Kaunseling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700-8/2/2 Pembimbing Rakan Sebaya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700-8/2/3 Bimbingan Kerjaya dan Usahawan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700-8/2/4 Mentor Mentee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700-8/2/5 Motivasi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700-8/2/6 Guru Penyayang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700-8/2/7 Jejak Kerjaya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700-8/2/8 Program Alumni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700-8/3 Pencegahan Dadah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700-8/3/1 Program Pencegahan Dadah (PPDA)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700-8/3/2 Skim Lencana Anti Dadah (SLAD)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700-8/3/3 Program Kesedaran Aids (PROSTAR)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700-8/4 Peningkatan Sahsiah dan Kepimpinan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700-8/4/1 Program Peningkatan Sahsiah Dan kepimpinan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700-8/4/2 Program Latihan Khidmat Negara (PLKN)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700-8/4/3 Rancangan Integrasi Murid Untuk Perpaduan</w:t>
      </w:r>
    </w:p>
    <w:p w:rsid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(RIMUP)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276FF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2276FF"/>
          <w:sz w:val="32"/>
          <w:szCs w:val="32"/>
        </w:rPr>
        <w:t>700-9 Pemantauan Hal Ehwal Murid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700-9/1 Naziran Murid</w:t>
      </w:r>
    </w:p>
    <w:p w:rsid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700-9/1/1 Pemantauan Hal Ehwal Murid (KPM/JPN/PPD)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276FF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2276FF"/>
          <w:sz w:val="32"/>
          <w:szCs w:val="32"/>
        </w:rPr>
        <w:t>700-10 Pengurusan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700-10/1 Pentadbiran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700-10/1/1 Jawatankuasa Pengurusan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700-10/1/2 Peraturan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700-10/1/3 Yuran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700-10/1/4 Disiplin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lastRenderedPageBreak/>
        <w:t>700-10/1/5 Aduan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700-10/1/6 Penyelenggaraan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700-10/2 Kemasukan dan Pendaftaran Ke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700-10/2/1 Permohonan dan Tawaran Kemasukan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700-10/2/2 Pendaftaran Kemasukan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700-10/3 Penyeliaan Penginapan/ Sajian/ Perkhidmatan Dobi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700-10/3/1 Penyeliaan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700-10/3/2 Penyeliaan Dewan Makan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700-10/3/3 Penyeliaan Dobi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700-10/3/4 Penyeliaan Penginapan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700-10/4 Kebajikan Penghuni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700-10/4/1 Perubatan dan Kesihatan Penghuni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700-10/4/2 Kebajikan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31FF08"/>
          <w:sz w:val="32"/>
          <w:szCs w:val="32"/>
        </w:rPr>
      </w:pPr>
      <w:r w:rsidRPr="007C10ED">
        <w:rPr>
          <w:rFonts w:ascii="Arial-BoldMT" w:hAnsi="Arial-BoldMT" w:cs="Arial-BoldMT"/>
          <w:b/>
          <w:bCs/>
          <w:color w:val="31FF08"/>
          <w:sz w:val="32"/>
          <w:szCs w:val="32"/>
        </w:rPr>
        <w:t>700-10/5 Aktiviti dan Program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700-10/5/1 Kelas Al-Quran, Fardhu Ain dan Hafazan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700-10/5/2 Program Sukan Dan Kebudayaan Asrama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700-10/5/3 Lawatan Sambil Belajar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700-10/5/4 Lawatan Penanda Aras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700-10/5/5 Program Badan Dakwah dan Kerohanian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(BADAR)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700-10/5/6 Program Anugerah Asrama Terbilang (ASAT)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700-10/5/7 Anugerah Asrama Terbilang (AAT)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700-10/5/8 Program Kelas Bimbingan/ Tambahan/</w:t>
      </w:r>
    </w:p>
    <w:p w:rsidR="007C10ED" w:rsidRPr="007C10ED" w:rsidRDefault="007C10ED" w:rsidP="007C10ED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000000"/>
          <w:sz w:val="32"/>
          <w:szCs w:val="32"/>
        </w:rPr>
      </w:pPr>
      <w:r w:rsidRPr="007C10ED">
        <w:rPr>
          <w:rFonts w:ascii="Arial-ItalicMT" w:hAnsi="Arial-ItalicMT" w:cs="Arial-ItalicMT"/>
          <w:i/>
          <w:iCs/>
          <w:color w:val="000000"/>
          <w:sz w:val="32"/>
          <w:szCs w:val="32"/>
        </w:rPr>
        <w:t>Homeroom</w:t>
      </w:r>
    </w:p>
    <w:p w:rsidR="00DF19CB" w:rsidRDefault="007C10ED" w:rsidP="007C10ED">
      <w:pPr>
        <w:rPr>
          <w:rFonts w:ascii="ArialMT" w:hAnsi="ArialMT" w:cs="ArialMT"/>
          <w:color w:val="000000"/>
          <w:sz w:val="32"/>
          <w:szCs w:val="32"/>
        </w:rPr>
      </w:pPr>
      <w:r w:rsidRPr="007C10ED">
        <w:rPr>
          <w:rFonts w:ascii="ArialMT" w:hAnsi="ArialMT" w:cs="ArialMT"/>
          <w:color w:val="000000"/>
          <w:sz w:val="32"/>
          <w:szCs w:val="32"/>
        </w:rPr>
        <w:t>700-10/5/9 Pertandingan Antara Kamar/ Dorm Asrama</w:t>
      </w:r>
    </w:p>
    <w:p w:rsidR="004F1CC7" w:rsidRDefault="004F1CC7" w:rsidP="007C10ED">
      <w:pPr>
        <w:rPr>
          <w:rFonts w:ascii="ArialMT" w:hAnsi="ArialMT" w:cs="ArialMT"/>
          <w:color w:val="000000"/>
          <w:sz w:val="32"/>
          <w:szCs w:val="32"/>
        </w:rPr>
      </w:pPr>
    </w:p>
    <w:p w:rsidR="004F1CC7" w:rsidRDefault="004F1CC7" w:rsidP="007C10ED">
      <w:pPr>
        <w:rPr>
          <w:rFonts w:ascii="ArialMT" w:hAnsi="ArialMT" w:cs="ArialMT"/>
          <w:color w:val="000000"/>
          <w:sz w:val="32"/>
          <w:szCs w:val="32"/>
        </w:rPr>
      </w:pPr>
    </w:p>
    <w:p w:rsidR="004F1CC7" w:rsidRDefault="004F1CC7" w:rsidP="007C10ED">
      <w:pPr>
        <w:rPr>
          <w:rFonts w:ascii="ArialMT" w:hAnsi="ArialMT" w:cs="ArialMT"/>
          <w:color w:val="000000"/>
          <w:sz w:val="32"/>
          <w:szCs w:val="32"/>
        </w:rPr>
      </w:pPr>
    </w:p>
    <w:p w:rsidR="004F1CC7" w:rsidRDefault="004F1CC7" w:rsidP="007C10ED">
      <w:pPr>
        <w:rPr>
          <w:rFonts w:ascii="ArialMT" w:hAnsi="ArialMT" w:cs="ArialMT"/>
          <w:color w:val="000000"/>
          <w:sz w:val="32"/>
          <w:szCs w:val="32"/>
        </w:rPr>
      </w:pPr>
    </w:p>
    <w:p w:rsidR="004F1CC7" w:rsidRDefault="004F1CC7" w:rsidP="007C10ED">
      <w:pPr>
        <w:rPr>
          <w:rFonts w:ascii="ArialMT" w:hAnsi="ArialMT" w:cs="ArialMT"/>
          <w:color w:val="000000"/>
          <w:sz w:val="32"/>
          <w:szCs w:val="32"/>
        </w:rPr>
      </w:pPr>
    </w:p>
    <w:p w:rsidR="004F1CC7" w:rsidRDefault="004F1CC7" w:rsidP="007C10ED">
      <w:pPr>
        <w:rPr>
          <w:rFonts w:ascii="ArialMT" w:hAnsi="ArialMT" w:cs="ArialMT"/>
          <w:color w:val="000000"/>
          <w:sz w:val="32"/>
          <w:szCs w:val="32"/>
        </w:rPr>
      </w:pPr>
    </w:p>
    <w:p w:rsidR="004F1CC7" w:rsidRDefault="004F1CC7" w:rsidP="007C10ED">
      <w:pPr>
        <w:rPr>
          <w:rFonts w:ascii="ArialMT" w:hAnsi="ArialMT" w:cs="ArialMT"/>
          <w:color w:val="000000"/>
          <w:sz w:val="32"/>
          <w:szCs w:val="32"/>
        </w:rPr>
      </w:pPr>
    </w:p>
    <w:sectPr w:rsidR="004F1C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an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swald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swald-Extra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LTStd-Bd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hideSpellingError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0ED"/>
    <w:rsid w:val="000C6CB8"/>
    <w:rsid w:val="003C00AE"/>
    <w:rsid w:val="00434F12"/>
    <w:rsid w:val="004F1CC7"/>
    <w:rsid w:val="007C10ED"/>
    <w:rsid w:val="007E1227"/>
    <w:rsid w:val="00D67E1C"/>
    <w:rsid w:val="00DF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896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2020-01-20T12:21:00Z</dcterms:created>
  <dcterms:modified xsi:type="dcterms:W3CDTF">2020-01-20T12:21:00Z</dcterms:modified>
</cp:coreProperties>
</file>